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08" w:rsidRDefault="00003208" w:rsidP="00003208">
      <w:pPr>
        <w:jc w:val="center"/>
        <w:rPr>
          <w:rFonts w:ascii="Calibri" w:hAnsi="Calibri"/>
          <w:b/>
          <w:sz w:val="22"/>
          <w:szCs w:val="22"/>
        </w:rPr>
      </w:pPr>
      <w:r>
        <w:rPr>
          <w:rFonts w:ascii="Calibri" w:hAnsi="Calibri"/>
          <w:b/>
          <w:sz w:val="22"/>
          <w:szCs w:val="22"/>
        </w:rPr>
        <w:t>SECURITY SUPERVISOR</w:t>
      </w:r>
    </w:p>
    <w:p w:rsidR="00003208" w:rsidRDefault="00003208" w:rsidP="00003208">
      <w:pPr>
        <w:jc w:val="center"/>
        <w:rPr>
          <w:rFonts w:ascii="Calibri" w:hAnsi="Calibri"/>
          <w:sz w:val="22"/>
          <w:szCs w:val="22"/>
        </w:rPr>
      </w:pPr>
    </w:p>
    <w:p w:rsidR="00003208" w:rsidRDefault="00003208" w:rsidP="00003208">
      <w:pPr>
        <w:jc w:val="both"/>
        <w:rPr>
          <w:rFonts w:ascii="Calibri" w:hAnsi="Calibri"/>
          <w:sz w:val="22"/>
          <w:szCs w:val="22"/>
        </w:rPr>
      </w:pPr>
      <w:r>
        <w:rPr>
          <w:rFonts w:ascii="Calibri" w:hAnsi="Calibri"/>
          <w:sz w:val="22"/>
          <w:szCs w:val="22"/>
        </w:rPr>
        <w:t xml:space="preserve">The Security Supervisor has primary responsibilities for the security of the facility, including artworks and furnishings, the safety of the staff and visitors to the Museum and response to emergency situations.  This position includes supervision of Security Guard personnel.  </w:t>
      </w:r>
    </w:p>
    <w:p w:rsidR="00003208" w:rsidRDefault="00003208" w:rsidP="00003208">
      <w:pPr>
        <w:jc w:val="both"/>
        <w:rPr>
          <w:rFonts w:ascii="Calibri" w:hAnsi="Calibri"/>
          <w:sz w:val="22"/>
          <w:szCs w:val="22"/>
        </w:rPr>
      </w:pPr>
    </w:p>
    <w:p w:rsidR="00003208" w:rsidRDefault="00003208" w:rsidP="00003208">
      <w:pPr>
        <w:jc w:val="both"/>
        <w:rPr>
          <w:rFonts w:ascii="Calibri" w:hAnsi="Calibri"/>
          <w:b/>
          <w:sz w:val="22"/>
          <w:szCs w:val="22"/>
        </w:rPr>
      </w:pPr>
      <w:r>
        <w:rPr>
          <w:rFonts w:ascii="Calibri" w:hAnsi="Calibri"/>
          <w:b/>
          <w:sz w:val="22"/>
          <w:szCs w:val="22"/>
        </w:rPr>
        <w:t>Responsibilities:</w:t>
      </w:r>
    </w:p>
    <w:p w:rsidR="00003208" w:rsidRDefault="00003208" w:rsidP="00003208">
      <w:pPr>
        <w:rPr>
          <w:rFonts w:ascii="Calibri" w:hAnsi="Calibri"/>
          <w:b/>
          <w:sz w:val="22"/>
          <w:szCs w:val="22"/>
        </w:rPr>
      </w:pPr>
    </w:p>
    <w:p w:rsidR="00003208" w:rsidRDefault="00003208" w:rsidP="00003208">
      <w:pPr>
        <w:rPr>
          <w:rFonts w:ascii="Calibri" w:hAnsi="Calibri"/>
          <w:b/>
          <w:sz w:val="22"/>
          <w:szCs w:val="22"/>
        </w:rPr>
      </w:pPr>
      <w:r>
        <w:rPr>
          <w:rFonts w:ascii="Calibri" w:hAnsi="Calibri"/>
          <w:b/>
          <w:sz w:val="22"/>
          <w:szCs w:val="22"/>
        </w:rPr>
        <w:t>Security</w:t>
      </w:r>
    </w:p>
    <w:p w:rsidR="00003208" w:rsidRDefault="00003208" w:rsidP="00003208">
      <w:pPr>
        <w:numPr>
          <w:ilvl w:val="0"/>
          <w:numId w:val="1"/>
        </w:numPr>
        <w:jc w:val="both"/>
        <w:rPr>
          <w:rFonts w:ascii="Calibri" w:hAnsi="Calibri"/>
          <w:sz w:val="22"/>
          <w:szCs w:val="22"/>
        </w:rPr>
      </w:pPr>
      <w:r>
        <w:rPr>
          <w:rFonts w:ascii="Calibri" w:hAnsi="Calibri"/>
          <w:sz w:val="22"/>
          <w:szCs w:val="22"/>
        </w:rPr>
        <w:t>Knowledge of the Museum’s Safety, Emergency and Security Policy Manual</w:t>
      </w:r>
    </w:p>
    <w:p w:rsidR="00003208" w:rsidRDefault="00003208" w:rsidP="00003208">
      <w:pPr>
        <w:numPr>
          <w:ilvl w:val="0"/>
          <w:numId w:val="1"/>
        </w:numPr>
        <w:jc w:val="both"/>
        <w:rPr>
          <w:rFonts w:ascii="Calibri" w:hAnsi="Calibri"/>
          <w:sz w:val="22"/>
          <w:szCs w:val="22"/>
        </w:rPr>
      </w:pPr>
      <w:r>
        <w:rPr>
          <w:rFonts w:ascii="Calibri" w:hAnsi="Calibri"/>
          <w:sz w:val="22"/>
          <w:szCs w:val="22"/>
        </w:rPr>
        <w:t>Supervision of the facility, including galleries, in the absence of the Director of Security</w:t>
      </w:r>
    </w:p>
    <w:p w:rsidR="00003208" w:rsidRDefault="00003208" w:rsidP="00003208">
      <w:pPr>
        <w:numPr>
          <w:ilvl w:val="0"/>
          <w:numId w:val="1"/>
        </w:numPr>
        <w:jc w:val="both"/>
        <w:rPr>
          <w:rFonts w:ascii="Calibri" w:hAnsi="Calibri"/>
          <w:sz w:val="22"/>
          <w:szCs w:val="22"/>
        </w:rPr>
      </w:pPr>
      <w:r>
        <w:rPr>
          <w:rFonts w:ascii="Calibri" w:hAnsi="Calibri"/>
          <w:sz w:val="22"/>
          <w:szCs w:val="22"/>
        </w:rPr>
        <w:t>Responsible for safe evacuation of facility in an emergency</w:t>
      </w:r>
    </w:p>
    <w:p w:rsidR="00003208" w:rsidRDefault="00003208" w:rsidP="00003208">
      <w:pPr>
        <w:numPr>
          <w:ilvl w:val="0"/>
          <w:numId w:val="1"/>
        </w:numPr>
        <w:jc w:val="both"/>
        <w:rPr>
          <w:rFonts w:ascii="Calibri" w:hAnsi="Calibri"/>
          <w:sz w:val="22"/>
          <w:szCs w:val="22"/>
        </w:rPr>
      </w:pPr>
      <w:r>
        <w:rPr>
          <w:rFonts w:ascii="Calibri" w:hAnsi="Calibri"/>
          <w:sz w:val="22"/>
          <w:szCs w:val="22"/>
        </w:rPr>
        <w:t>Responsible for all incident reports, i.e. accident, theft, vandalism, etc.</w:t>
      </w:r>
    </w:p>
    <w:p w:rsidR="00003208" w:rsidRDefault="00003208" w:rsidP="00003208">
      <w:pPr>
        <w:numPr>
          <w:ilvl w:val="0"/>
          <w:numId w:val="1"/>
        </w:numPr>
        <w:jc w:val="both"/>
        <w:rPr>
          <w:rFonts w:ascii="Calibri" w:hAnsi="Calibri"/>
          <w:sz w:val="22"/>
          <w:szCs w:val="22"/>
        </w:rPr>
      </w:pPr>
      <w:r>
        <w:rPr>
          <w:rFonts w:ascii="Calibri" w:hAnsi="Calibri"/>
          <w:sz w:val="22"/>
          <w:szCs w:val="22"/>
        </w:rPr>
        <w:t>Unlock facility at scheduled opening time and lock facility at closing, when required</w:t>
      </w:r>
    </w:p>
    <w:p w:rsidR="00003208" w:rsidRDefault="00003208" w:rsidP="00003208">
      <w:pPr>
        <w:numPr>
          <w:ilvl w:val="0"/>
          <w:numId w:val="1"/>
        </w:numPr>
        <w:jc w:val="both"/>
        <w:rPr>
          <w:rFonts w:ascii="Calibri" w:hAnsi="Calibri"/>
          <w:sz w:val="22"/>
          <w:szCs w:val="22"/>
        </w:rPr>
      </w:pPr>
      <w:r>
        <w:rPr>
          <w:rFonts w:ascii="Calibri" w:hAnsi="Calibri"/>
          <w:sz w:val="22"/>
          <w:szCs w:val="22"/>
        </w:rPr>
        <w:t>Periodic tours of the facility, interior and exterior, to observe potential problems and ensure security</w:t>
      </w:r>
    </w:p>
    <w:p w:rsidR="00003208" w:rsidRDefault="00003208" w:rsidP="00003208">
      <w:pPr>
        <w:numPr>
          <w:ilvl w:val="0"/>
          <w:numId w:val="1"/>
        </w:numPr>
        <w:jc w:val="both"/>
        <w:rPr>
          <w:rFonts w:ascii="Calibri" w:hAnsi="Calibri"/>
          <w:sz w:val="22"/>
          <w:szCs w:val="22"/>
        </w:rPr>
      </w:pPr>
      <w:r>
        <w:rPr>
          <w:rFonts w:ascii="Calibri" w:hAnsi="Calibri"/>
          <w:sz w:val="22"/>
          <w:szCs w:val="22"/>
        </w:rPr>
        <w:t>Assist with the training of security personnel</w:t>
      </w:r>
    </w:p>
    <w:p w:rsidR="00003208" w:rsidRDefault="00003208" w:rsidP="00003208">
      <w:pPr>
        <w:numPr>
          <w:ilvl w:val="0"/>
          <w:numId w:val="1"/>
        </w:numPr>
        <w:jc w:val="both"/>
        <w:rPr>
          <w:rFonts w:ascii="Calibri" w:hAnsi="Calibri"/>
          <w:sz w:val="22"/>
          <w:szCs w:val="22"/>
        </w:rPr>
      </w:pPr>
      <w:r>
        <w:rPr>
          <w:rFonts w:ascii="Calibri" w:hAnsi="Calibri"/>
          <w:sz w:val="22"/>
          <w:szCs w:val="22"/>
        </w:rPr>
        <w:t>Responsible for performing annual evaluations for supervised staff</w:t>
      </w:r>
    </w:p>
    <w:p w:rsidR="00003208" w:rsidRDefault="00003208" w:rsidP="00003208">
      <w:pPr>
        <w:numPr>
          <w:ilvl w:val="0"/>
          <w:numId w:val="1"/>
        </w:numPr>
        <w:jc w:val="both"/>
        <w:rPr>
          <w:rFonts w:ascii="Calibri" w:hAnsi="Calibri"/>
          <w:sz w:val="22"/>
          <w:szCs w:val="22"/>
        </w:rPr>
      </w:pPr>
      <w:r>
        <w:rPr>
          <w:rFonts w:ascii="Calibri" w:hAnsi="Calibri"/>
          <w:sz w:val="22"/>
          <w:szCs w:val="22"/>
        </w:rPr>
        <w:t>Knowledge of all Museum policies, as the Security Supervisor is the spokesperson for the Museum on the weekends</w:t>
      </w:r>
    </w:p>
    <w:p w:rsidR="00003208" w:rsidRDefault="00003208" w:rsidP="00003208">
      <w:pPr>
        <w:ind w:left="360"/>
        <w:rPr>
          <w:rFonts w:ascii="Calibri" w:hAnsi="Calibri"/>
          <w:sz w:val="22"/>
          <w:szCs w:val="22"/>
        </w:rPr>
      </w:pPr>
    </w:p>
    <w:p w:rsidR="00003208" w:rsidRDefault="00003208" w:rsidP="00003208">
      <w:pPr>
        <w:rPr>
          <w:rFonts w:ascii="Calibri" w:hAnsi="Calibri"/>
          <w:b/>
          <w:sz w:val="22"/>
          <w:szCs w:val="22"/>
        </w:rPr>
      </w:pPr>
      <w:r>
        <w:rPr>
          <w:rFonts w:ascii="Calibri" w:hAnsi="Calibri"/>
          <w:b/>
          <w:sz w:val="22"/>
          <w:szCs w:val="22"/>
        </w:rPr>
        <w:t>Administration</w:t>
      </w:r>
    </w:p>
    <w:p w:rsidR="00003208" w:rsidRDefault="00003208" w:rsidP="00003208">
      <w:pPr>
        <w:numPr>
          <w:ilvl w:val="0"/>
          <w:numId w:val="2"/>
        </w:numPr>
        <w:tabs>
          <w:tab w:val="clear" w:pos="720"/>
          <w:tab w:val="num" w:pos="1080"/>
        </w:tabs>
        <w:jc w:val="both"/>
        <w:rPr>
          <w:rFonts w:ascii="Calibri" w:hAnsi="Calibri"/>
          <w:sz w:val="22"/>
          <w:szCs w:val="22"/>
        </w:rPr>
      </w:pPr>
      <w:r>
        <w:rPr>
          <w:rFonts w:ascii="Calibri" w:hAnsi="Calibri"/>
          <w:sz w:val="22"/>
          <w:szCs w:val="22"/>
        </w:rPr>
        <w:t xml:space="preserve">Maintain good working knowledge of the Museum’s policies, procedures,                                                                                                                                                                                              </w:t>
      </w:r>
    </w:p>
    <w:p w:rsidR="00003208" w:rsidRDefault="00003208" w:rsidP="00003208">
      <w:pPr>
        <w:ind w:left="720"/>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educational</w:t>
      </w:r>
      <w:proofErr w:type="gramEnd"/>
      <w:r>
        <w:rPr>
          <w:rFonts w:ascii="Calibri" w:hAnsi="Calibri"/>
          <w:sz w:val="22"/>
          <w:szCs w:val="22"/>
        </w:rPr>
        <w:t xml:space="preserve"> practices and ideologies</w:t>
      </w:r>
    </w:p>
    <w:p w:rsidR="00003208" w:rsidRDefault="00003208" w:rsidP="00003208">
      <w:pPr>
        <w:numPr>
          <w:ilvl w:val="0"/>
          <w:numId w:val="2"/>
        </w:numPr>
        <w:jc w:val="both"/>
        <w:rPr>
          <w:rFonts w:ascii="Calibri" w:hAnsi="Calibri"/>
          <w:sz w:val="22"/>
          <w:szCs w:val="22"/>
        </w:rPr>
      </w:pPr>
      <w:r>
        <w:rPr>
          <w:rFonts w:ascii="Calibri" w:hAnsi="Calibri"/>
          <w:sz w:val="22"/>
          <w:szCs w:val="22"/>
        </w:rPr>
        <w:t xml:space="preserve">      Be knowledgeable of and practice the AAM’s Code of Ethics</w:t>
      </w:r>
    </w:p>
    <w:p w:rsidR="00003208" w:rsidRDefault="00003208" w:rsidP="00003208">
      <w:pPr>
        <w:ind w:left="1080" w:hanging="720"/>
        <w:jc w:val="both"/>
        <w:rPr>
          <w:rFonts w:ascii="Calibri" w:hAnsi="Calibri"/>
          <w:sz w:val="22"/>
          <w:szCs w:val="22"/>
        </w:rPr>
      </w:pPr>
      <w:r>
        <w:rPr>
          <w:rFonts w:ascii="Calibri" w:hAnsi="Calibri"/>
          <w:sz w:val="22"/>
          <w:szCs w:val="22"/>
        </w:rPr>
        <w:t>3.</w:t>
      </w:r>
      <w:r>
        <w:rPr>
          <w:rFonts w:ascii="Calibri" w:hAnsi="Calibri"/>
          <w:sz w:val="22"/>
          <w:szCs w:val="22"/>
        </w:rPr>
        <w:tab/>
        <w:t xml:space="preserve">Performs other duties deemed appropriate by the Director of Security, and/or the Executive Director                  </w:t>
      </w:r>
    </w:p>
    <w:p w:rsidR="00003208" w:rsidRDefault="00003208" w:rsidP="00003208">
      <w:pPr>
        <w:ind w:left="360"/>
        <w:jc w:val="both"/>
        <w:rPr>
          <w:rFonts w:ascii="Calibri" w:hAnsi="Calibri"/>
          <w:sz w:val="22"/>
          <w:szCs w:val="22"/>
        </w:rPr>
      </w:pPr>
    </w:p>
    <w:p w:rsidR="00003208" w:rsidRDefault="00003208" w:rsidP="00003208">
      <w:pPr>
        <w:rPr>
          <w:rFonts w:ascii="Calibri" w:hAnsi="Calibri"/>
          <w:b/>
          <w:sz w:val="22"/>
          <w:szCs w:val="22"/>
        </w:rPr>
      </w:pPr>
      <w:r>
        <w:rPr>
          <w:rFonts w:ascii="Calibri" w:hAnsi="Calibri"/>
          <w:b/>
          <w:sz w:val="22"/>
          <w:szCs w:val="22"/>
        </w:rPr>
        <w:t>Functional Relationships:</w:t>
      </w:r>
    </w:p>
    <w:p w:rsidR="00003208" w:rsidRDefault="00003208" w:rsidP="00003208">
      <w:pPr>
        <w:rPr>
          <w:rFonts w:ascii="Calibri" w:hAnsi="Calibri"/>
          <w:sz w:val="22"/>
          <w:szCs w:val="22"/>
        </w:rPr>
      </w:pPr>
    </w:p>
    <w:p w:rsidR="00003208" w:rsidRDefault="00003208" w:rsidP="00003208">
      <w:pPr>
        <w:jc w:val="both"/>
        <w:rPr>
          <w:rFonts w:ascii="Calibri" w:hAnsi="Calibri"/>
          <w:sz w:val="22"/>
          <w:szCs w:val="22"/>
        </w:rPr>
      </w:pPr>
      <w:r>
        <w:rPr>
          <w:rFonts w:ascii="Calibri" w:hAnsi="Calibri"/>
          <w:b/>
          <w:sz w:val="22"/>
          <w:szCs w:val="22"/>
        </w:rPr>
        <w:t>Reports</w:t>
      </w:r>
      <w:r>
        <w:rPr>
          <w:rFonts w:ascii="Calibri" w:hAnsi="Calibri"/>
          <w:sz w:val="22"/>
          <w:szCs w:val="22"/>
        </w:rPr>
        <w:t xml:space="preserve"> to the Director of Security. </w:t>
      </w:r>
      <w:r>
        <w:rPr>
          <w:rFonts w:ascii="Calibri" w:hAnsi="Calibri"/>
          <w:b/>
          <w:sz w:val="22"/>
          <w:szCs w:val="22"/>
        </w:rPr>
        <w:t>Works closely with</w:t>
      </w:r>
      <w:r>
        <w:rPr>
          <w:rFonts w:ascii="Calibri" w:hAnsi="Calibri"/>
          <w:sz w:val="22"/>
          <w:szCs w:val="22"/>
        </w:rPr>
        <w:t xml:space="preserve"> the Director of Security, Assistant to the Director of Security, all Security personnel, and all museum departments and staff. This </w:t>
      </w:r>
      <w:r>
        <w:rPr>
          <w:rFonts w:ascii="Calibri" w:hAnsi="Calibri"/>
          <w:sz w:val="22"/>
          <w:szCs w:val="22"/>
        </w:rPr>
        <w:t>full</w:t>
      </w:r>
      <w:bookmarkStart w:id="0" w:name="_GoBack"/>
      <w:bookmarkEnd w:id="0"/>
      <w:r>
        <w:rPr>
          <w:rFonts w:ascii="Calibri" w:hAnsi="Calibri"/>
          <w:sz w:val="22"/>
          <w:szCs w:val="22"/>
        </w:rPr>
        <w:t>-time position is classified as Non-Exempt.</w:t>
      </w:r>
    </w:p>
    <w:p w:rsidR="00003208" w:rsidRDefault="00003208" w:rsidP="00003208">
      <w:pPr>
        <w:rPr>
          <w:rFonts w:ascii="Calibri" w:hAnsi="Calibri"/>
          <w:b/>
          <w:sz w:val="22"/>
          <w:szCs w:val="22"/>
        </w:rPr>
      </w:pPr>
    </w:p>
    <w:p w:rsidR="00003208" w:rsidRDefault="00003208" w:rsidP="00003208">
      <w:pPr>
        <w:rPr>
          <w:rFonts w:ascii="Calibri" w:hAnsi="Calibri"/>
          <w:b/>
          <w:sz w:val="22"/>
          <w:szCs w:val="22"/>
        </w:rPr>
      </w:pPr>
      <w:r>
        <w:rPr>
          <w:rFonts w:ascii="Calibri" w:hAnsi="Calibri"/>
          <w:b/>
          <w:sz w:val="22"/>
          <w:szCs w:val="22"/>
        </w:rPr>
        <w:t>Qualifications:</w:t>
      </w:r>
    </w:p>
    <w:p w:rsidR="00003208" w:rsidRDefault="00003208" w:rsidP="00003208">
      <w:pPr>
        <w:rPr>
          <w:rFonts w:ascii="Calibri" w:hAnsi="Calibri"/>
          <w:b/>
          <w:sz w:val="22"/>
          <w:szCs w:val="22"/>
        </w:rPr>
      </w:pPr>
    </w:p>
    <w:p w:rsidR="00003208" w:rsidRDefault="00003208" w:rsidP="00003208">
      <w:pPr>
        <w:jc w:val="both"/>
        <w:rPr>
          <w:rFonts w:ascii="Calibri" w:hAnsi="Calibri"/>
          <w:sz w:val="22"/>
          <w:szCs w:val="22"/>
        </w:rPr>
      </w:pPr>
      <w:r>
        <w:rPr>
          <w:rFonts w:ascii="Calibri" w:hAnsi="Calibri"/>
          <w:sz w:val="22"/>
          <w:szCs w:val="22"/>
        </w:rPr>
        <w:t>High School diploma with knowledge of security and emergency procedures (museum experience preferred); First Aid/CPR qualified; able to stand for long periods of time; able to lift and safely operate a fire extinguisher; good communications skills, ability to work with others in a fast paced environment.</w:t>
      </w:r>
    </w:p>
    <w:p w:rsidR="00003208" w:rsidRDefault="00003208" w:rsidP="00003208">
      <w:pPr>
        <w:jc w:val="both"/>
        <w:rPr>
          <w:rFonts w:ascii="Calibri" w:hAnsi="Calibri"/>
          <w:sz w:val="22"/>
          <w:szCs w:val="22"/>
        </w:rPr>
      </w:pPr>
    </w:p>
    <w:p w:rsidR="00003208" w:rsidRPr="00003208" w:rsidRDefault="00003208" w:rsidP="00003208">
      <w:pPr>
        <w:rPr>
          <w:rFonts w:asciiTheme="minorHAnsi" w:hAnsiTheme="minorHAnsi"/>
          <w:sz w:val="22"/>
          <w:szCs w:val="22"/>
        </w:rPr>
      </w:pPr>
      <w:r w:rsidRPr="00003208">
        <w:rPr>
          <w:rFonts w:asciiTheme="minorHAnsi" w:hAnsiTheme="minorHAnsi"/>
          <w:sz w:val="22"/>
          <w:szCs w:val="22"/>
        </w:rPr>
        <w:t>The Vero Beach Museum of Art is an Equal Opportunity Employer, and does not discriminate on the basis of sex, race, religion, age, handicap or national origin.</w:t>
      </w:r>
    </w:p>
    <w:p w:rsidR="00003208" w:rsidRPr="00003208" w:rsidRDefault="00003208" w:rsidP="00003208">
      <w:pPr>
        <w:rPr>
          <w:rFonts w:asciiTheme="minorHAnsi" w:hAnsiTheme="minorHAnsi"/>
          <w:sz w:val="22"/>
          <w:szCs w:val="22"/>
        </w:rPr>
      </w:pPr>
      <w:r w:rsidRPr="00003208">
        <w:rPr>
          <w:rFonts w:asciiTheme="minorHAnsi" w:hAnsiTheme="minorHAnsi"/>
          <w:sz w:val="22"/>
          <w:szCs w:val="22"/>
        </w:rPr>
        <w:t xml:space="preserve">If you or anyone you know is interested in this position, please contact Bonnie Wetherell at </w:t>
      </w:r>
      <w:hyperlink r:id="rId5" w:history="1">
        <w:r w:rsidRPr="00003208">
          <w:rPr>
            <w:rStyle w:val="Hyperlink"/>
            <w:rFonts w:asciiTheme="minorHAnsi" w:hAnsiTheme="minorHAnsi"/>
            <w:sz w:val="22"/>
            <w:szCs w:val="22"/>
          </w:rPr>
          <w:t>bwetherell@verobeachmuseum.org</w:t>
        </w:r>
      </w:hyperlink>
    </w:p>
    <w:p w:rsidR="00EF766E" w:rsidRDefault="00EF766E"/>
    <w:sectPr w:rsidR="00EF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F42FB"/>
    <w:multiLevelType w:val="hybridMultilevel"/>
    <w:tmpl w:val="AA503446"/>
    <w:lvl w:ilvl="0" w:tplc="DED2D15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2F275CE"/>
    <w:multiLevelType w:val="hybridMultilevel"/>
    <w:tmpl w:val="6B6C8C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08"/>
    <w:rsid w:val="00003208"/>
    <w:rsid w:val="00EF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7188"/>
  <w15:chartTrackingRefBased/>
  <w15:docId w15:val="{2FEE60DD-3628-4B85-8FBA-79647DAB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03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etherell@verobeach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Wetherell</dc:creator>
  <cp:keywords/>
  <dc:description/>
  <cp:lastModifiedBy>Bonnie Wetherell</cp:lastModifiedBy>
  <cp:revision>1</cp:revision>
  <dcterms:created xsi:type="dcterms:W3CDTF">2018-11-01T13:19:00Z</dcterms:created>
  <dcterms:modified xsi:type="dcterms:W3CDTF">2018-11-01T13:20:00Z</dcterms:modified>
</cp:coreProperties>
</file>